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9B" w:rsidRDefault="005E2A9B">
      <w:pPr>
        <w:rPr>
          <w:rFonts w:ascii="Arial" w:hAnsi="Arial" w:cs="Arial"/>
          <w:b/>
          <w:color w:val="000000"/>
          <w:sz w:val="21"/>
          <w:szCs w:val="21"/>
        </w:rPr>
      </w:pPr>
      <w:r w:rsidRPr="005E2A9B">
        <w:rPr>
          <w:rFonts w:ascii="Arial" w:hAnsi="Arial" w:cs="Arial"/>
          <w:b/>
          <w:color w:val="000000"/>
          <w:szCs w:val="21"/>
        </w:rPr>
        <w:t>Как изменится порядок приема студентов в вузы с 2021 года?</w:t>
      </w:r>
    </w:p>
    <w:p w:rsidR="005E2A9B" w:rsidRDefault="005E2A9B">
      <w:pPr>
        <w:rPr>
          <w:rFonts w:ascii="Arial" w:hAnsi="Arial" w:cs="Arial"/>
          <w:color w:val="000000"/>
          <w:sz w:val="21"/>
          <w:szCs w:val="21"/>
        </w:rPr>
      </w:pPr>
      <w:r>
        <w:rPr>
          <w:rFonts w:ascii="Arial" w:hAnsi="Arial" w:cs="Arial"/>
          <w:color w:val="000000"/>
          <w:sz w:val="21"/>
          <w:szCs w:val="21"/>
        </w:rPr>
        <w:t>При поступлении студентов в высшие учебные заведения с 2021 года будут действовать уже новые правила. На какие изменения необходимо обратить внимание, и как будет проходить процесс зачисления абитуриентов в вуз? Подробно рассмотрим требования к новому порядку вместе с экспертами «Права. Просвещения». 11 января 2021</w:t>
      </w:r>
    </w:p>
    <w:p w:rsidR="001238D6" w:rsidRPr="005E2A9B" w:rsidRDefault="005E2A9B">
      <w:pPr>
        <w:rPr>
          <w:b/>
        </w:rPr>
      </w:pPr>
      <w:r>
        <w:rPr>
          <w:rFonts w:ascii="Arial" w:hAnsi="Arial" w:cs="Arial"/>
          <w:color w:val="000000"/>
          <w:sz w:val="21"/>
          <w:szCs w:val="21"/>
        </w:rPr>
        <w:t xml:space="preserve">В 2021 году вводится электронная подача документов для поступления в образовательное учреждение. Предоставление документов в электронной форме закрепляется законом наряду с личным обращением или отправкой документов по почте.  Процесс зачисления студентов в вуз будет проводиться в два этапа: </w:t>
      </w:r>
      <w:proofErr w:type="gramStart"/>
      <w:r>
        <w:rPr>
          <w:rFonts w:ascii="Arial" w:hAnsi="Arial" w:cs="Arial"/>
          <w:color w:val="000000"/>
          <w:sz w:val="21"/>
          <w:szCs w:val="21"/>
        </w:rPr>
        <w:t>В</w:t>
      </w:r>
      <w:proofErr w:type="gramEnd"/>
      <w:r>
        <w:rPr>
          <w:rFonts w:ascii="Arial" w:hAnsi="Arial" w:cs="Arial"/>
          <w:color w:val="000000"/>
          <w:sz w:val="21"/>
          <w:szCs w:val="21"/>
        </w:rPr>
        <w:t xml:space="preserve"> первую очередь проходит прием абитуриентов, имеющих льготы, или заключивших договор о целевом обучении. Зачисление проводится без проведения вступительных испытаний. Второй этап – основной. В этот период осуществляется набор для всех студентов по условиям общего конкурса. Конкурсные списки абитуриентов будут обновляться учебными заведениями не менее 5 раз в день. Вместе с этим, новые правила предусматривают проведение единого конкурса по нескольким родственным специальностям или направлениям подготовки в рамках укрупненной группы. Высшие учебные заведения вправе самостоятельно устанавливать максимальное количество специальностей или направлений подготовки, по которым абитуриент вправе участвовать в конкурсе. Законодатель определяет только минимальные и максимальные рамки – не менее 2 и не более 10 специальностей. Если по итогам проведенного процесса зачисления в вузе остаются незаполненные места, учебные заведения могут проводить дополнительный набор студентов на основании конкурсных списков.  Вузам также предоставляется право устанавливать вступительные испытания по нескольким предметам на выбор абитуриента. Например, учебное заведение утверждает проведение испытаний по химии и математике. По новому порядку, в этом случае, студент имеет право предоставить результат ЕГЭ либо по химии, либо по математике. Таким образом, вводится возможность для вуза устанавливать экзамены ЕГЭ по выбору поступающего.  К существенным изменениям можно отнести введение для высших учебных заведений права самостоятельно устанавливать вступительные испытания для абитуриентов, поступающих на основании среднего профессионального и высшего образования. Ранее порядок испытаний должен был полностью совпадать с процедурой для абитуриентов со средним общим образованием. Дополнительно внесены изменения и в сфере документооборота: Абитуриенты могут вносить изменения в ранее поданное заявление о приеме в вуз или подавать второе заявление о приеме. Например, по другой специальности, без отзыва ранее поданных заявок; Учебные заведения обязаны размещать на своих официальных сайтах информацию о правилах зачисления в вуз в срок до 1 ноября года, предшествующего году приема. Законодатель отдельно регламентирует сроки для нового порядка приема студентов на обучение: Расписание вступительных испытаний и информация по квотам должны быть опубликованы не позднее 1 июня 2021 года; Прием документов и заявлений от абитуриентов необходимо начать не позднее 20 июня 2021 года; Завершить прием документов по результатам дополнительных вступительных испытаний творческой или профессиональной направленности необходимо не позднее 10-20 июля 2021 года; Прием документов для абитуриентов, поступающих без вступительных испытаний, завершается в срок до 20-25 июля 2021 года; Завершение приема заявлений от абитуриентов, поступающих без вступительных испытаний или поступающих на квотные места – не позднее 28 июля 2021 года. Для указанной категории студентов устанавливаются сроки по зачислению в вуз не позднее 28-30 июля, изданию приказов о зачислении до 30 июля 2021 года; Все процедуры проведения вступительных испытаний необходимо завершить не позднее 25 июля 2021 года; Публикация конкурсных списков проводится в срок до 27 июля 2021 года; Прием заявлений от студентов о согласии на основное зачисление проходит не позднее 3 августа 2021 года; Процедура зачисления абитуриентов должна быть проведена в срок до 3-5 августа, издание приказов об основном зачислении не позднее 5 августа 2021 года. Все положения и требования новых правил о приеме абитуриентов в вузы направлены на расширение возможностей учебных заведений и поступающих. Электронный порядок подачи документов, несомненно, дает дополнительные возможности для студентов из отдаленных регионов России.</w:t>
      </w:r>
      <w:r>
        <w:rPr>
          <w:rFonts w:ascii="Arial" w:hAnsi="Arial" w:cs="Arial"/>
          <w:color w:val="000000"/>
          <w:sz w:val="21"/>
          <w:szCs w:val="21"/>
        </w:rPr>
        <w:br/>
      </w:r>
      <w:r>
        <w:rPr>
          <w:rFonts w:ascii="Arial" w:hAnsi="Arial" w:cs="Arial"/>
          <w:color w:val="000000"/>
          <w:sz w:val="21"/>
          <w:szCs w:val="21"/>
        </w:rPr>
        <w:lastRenderedPageBreak/>
        <w:br/>
      </w:r>
      <w:r w:rsidRPr="005E2A9B">
        <w:rPr>
          <w:rFonts w:ascii="Arial" w:hAnsi="Arial" w:cs="Arial"/>
          <w:b/>
          <w:color w:val="000000"/>
          <w:sz w:val="21"/>
          <w:szCs w:val="21"/>
        </w:rPr>
        <w:br/>
      </w:r>
      <w:bookmarkStart w:id="0" w:name="_GoBack"/>
      <w:bookmarkEnd w:id="0"/>
    </w:p>
    <w:sectPr w:rsidR="001238D6" w:rsidRPr="005E2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9B"/>
    <w:rsid w:val="001238D6"/>
    <w:rsid w:val="005E2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8F4B"/>
  <w15:chartTrackingRefBased/>
  <w15:docId w15:val="{215C5E54-4708-4D9A-A7F7-131BD1DF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2021-01-12T07:59:00Z</dcterms:created>
  <dcterms:modified xsi:type="dcterms:W3CDTF">2021-01-12T08:00:00Z</dcterms:modified>
</cp:coreProperties>
</file>