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F9" w:rsidRDefault="00E36AF9" w:rsidP="00605C9F">
      <w:pPr>
        <w:tabs>
          <w:tab w:val="left" w:pos="3300"/>
          <w:tab w:val="left" w:pos="3345"/>
        </w:tabs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05C9F" w:rsidRPr="00605C9F">
        <w:rPr>
          <w:rFonts w:ascii="Times New Roman" w:hAnsi="Times New Roman"/>
          <w:b/>
          <w:sz w:val="24"/>
          <w:szCs w:val="24"/>
        </w:rPr>
        <w:t>Приложение № 1</w:t>
      </w:r>
    </w:p>
    <w:p w:rsidR="00605C9F" w:rsidRPr="00605C9F" w:rsidRDefault="00605C9F" w:rsidP="00605C9F">
      <w:pPr>
        <w:tabs>
          <w:tab w:val="left" w:pos="3300"/>
          <w:tab w:val="left" w:pos="3345"/>
        </w:tabs>
        <w:jc w:val="right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0421" w:type="dxa"/>
        <w:tblLook w:val="04A0" w:firstRow="1" w:lastRow="0" w:firstColumn="1" w:lastColumn="0" w:noHBand="0" w:noVBand="1"/>
      </w:tblPr>
      <w:tblGrid>
        <w:gridCol w:w="5366"/>
        <w:gridCol w:w="5055"/>
      </w:tblGrid>
      <w:tr w:rsidR="00E36AF9" w:rsidTr="00E36AF9">
        <w:tc>
          <w:tcPr>
            <w:tcW w:w="4968" w:type="dxa"/>
            <w:hideMark/>
          </w:tcPr>
          <w:p w:rsidR="00E36AF9" w:rsidRDefault="00E36AF9" w:rsidP="007B1B53">
            <w:pPr>
              <w:pStyle w:val="a8"/>
              <w:spacing w:line="360" w:lineRule="auto"/>
              <w:jc w:val="left"/>
              <w:rPr>
                <w:b w:val="0"/>
                <w:sz w:val="24"/>
                <w:lang w:eastAsia="en-US"/>
              </w:rPr>
            </w:pPr>
            <w:r w:rsidRPr="007B1B53">
              <w:rPr>
                <w:bCs w:val="0"/>
                <w:sz w:val="24"/>
                <w:lang w:eastAsia="en-US"/>
              </w:rPr>
              <w:t>Принято</w:t>
            </w:r>
            <w:r>
              <w:rPr>
                <w:bCs w:val="0"/>
                <w:i/>
                <w:sz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b w:val="0"/>
                <w:bCs w:val="0"/>
                <w:sz w:val="24"/>
                <w:lang w:eastAsia="en-US"/>
              </w:rPr>
              <w:t xml:space="preserve">с учетом мнения педагогического коллектива школы протокол № </w:t>
            </w:r>
            <w:r w:rsidR="007B1B53">
              <w:rPr>
                <w:b w:val="0"/>
                <w:bCs w:val="0"/>
                <w:sz w:val="24"/>
                <w:lang w:eastAsia="en-US"/>
              </w:rPr>
              <w:t>___</w:t>
            </w:r>
            <w:r>
              <w:rPr>
                <w:b w:val="0"/>
                <w:bCs w:val="0"/>
                <w:sz w:val="24"/>
                <w:lang w:eastAsia="en-US"/>
              </w:rPr>
              <w:t xml:space="preserve"> от </w:t>
            </w:r>
            <w:r w:rsidR="007B1B53">
              <w:rPr>
                <w:b w:val="0"/>
                <w:bCs w:val="0"/>
                <w:sz w:val="24"/>
                <w:lang w:eastAsia="en-US"/>
              </w:rPr>
              <w:t>_________</w:t>
            </w:r>
          </w:p>
        </w:tc>
        <w:tc>
          <w:tcPr>
            <w:tcW w:w="4680" w:type="dxa"/>
          </w:tcPr>
          <w:p w:rsidR="007B1B53" w:rsidRPr="007B1B53" w:rsidRDefault="00E36AF9">
            <w:pPr>
              <w:pStyle w:val="a8"/>
              <w:spacing w:line="360" w:lineRule="auto"/>
              <w:ind w:left="346"/>
              <w:jc w:val="both"/>
              <w:rPr>
                <w:bCs w:val="0"/>
                <w:sz w:val="24"/>
                <w:lang w:eastAsia="en-US"/>
              </w:rPr>
            </w:pPr>
            <w:r w:rsidRPr="007B1B53">
              <w:rPr>
                <w:bCs w:val="0"/>
                <w:sz w:val="24"/>
                <w:lang w:eastAsia="en-US"/>
              </w:rPr>
              <w:t>Утвержд</w:t>
            </w:r>
            <w:r w:rsidR="007B1B53" w:rsidRPr="007B1B53">
              <w:rPr>
                <w:bCs w:val="0"/>
                <w:sz w:val="24"/>
                <w:lang w:eastAsia="en-US"/>
              </w:rPr>
              <w:t>аю</w:t>
            </w:r>
            <w:r w:rsidRPr="007B1B53">
              <w:rPr>
                <w:bCs w:val="0"/>
                <w:sz w:val="24"/>
                <w:lang w:eastAsia="en-US"/>
              </w:rPr>
              <w:t xml:space="preserve">                                       </w:t>
            </w:r>
          </w:p>
          <w:p w:rsidR="00E36AF9" w:rsidRDefault="007B1B53" w:rsidP="007B1B53">
            <w:pPr>
              <w:pStyle w:val="a8"/>
              <w:spacing w:line="360" w:lineRule="auto"/>
              <w:ind w:left="346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Директор ГКОУ РД «ГГИМХО»</w:t>
            </w:r>
          </w:p>
          <w:p w:rsidR="007B1B53" w:rsidRDefault="007B1B53" w:rsidP="007B1B53">
            <w:pPr>
              <w:pStyle w:val="a8"/>
              <w:spacing w:line="360" w:lineRule="auto"/>
              <w:ind w:left="346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___________Абакарова Л.О.</w:t>
            </w:r>
          </w:p>
        </w:tc>
      </w:tr>
    </w:tbl>
    <w:p w:rsidR="000B0A63" w:rsidRPr="00701C1C" w:rsidRDefault="007B1B53" w:rsidP="007B1B53">
      <w:pPr>
        <w:tabs>
          <w:tab w:val="left" w:pos="59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«___»_________20__г.</w:t>
      </w:r>
    </w:p>
    <w:p w:rsidR="007B1B53" w:rsidRDefault="007B1B53" w:rsidP="0019126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1269" w:rsidRPr="007B1B53" w:rsidRDefault="000B0A63" w:rsidP="0019126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B1B53">
        <w:rPr>
          <w:rFonts w:ascii="Times New Roman" w:hAnsi="Times New Roman"/>
          <w:b/>
          <w:sz w:val="28"/>
          <w:szCs w:val="28"/>
        </w:rPr>
        <w:t>П</w:t>
      </w:r>
      <w:r w:rsidR="00191269" w:rsidRPr="007B1B53">
        <w:rPr>
          <w:rFonts w:ascii="Times New Roman" w:hAnsi="Times New Roman"/>
          <w:b/>
          <w:sz w:val="28"/>
          <w:szCs w:val="28"/>
        </w:rPr>
        <w:t>оложение</w:t>
      </w:r>
      <w:r w:rsidRPr="007B1B53">
        <w:rPr>
          <w:rFonts w:ascii="Times New Roman" w:hAnsi="Times New Roman"/>
          <w:b/>
          <w:sz w:val="28"/>
          <w:szCs w:val="28"/>
        </w:rPr>
        <w:t xml:space="preserve"> конфликтной комиссии по вопросам разрешения споров </w:t>
      </w:r>
      <w:r w:rsidR="007B1B53" w:rsidRPr="007B1B53">
        <w:rPr>
          <w:rFonts w:ascii="Times New Roman" w:hAnsi="Times New Roman"/>
          <w:b/>
          <w:sz w:val="28"/>
          <w:szCs w:val="28"/>
        </w:rPr>
        <w:t>между участниками</w:t>
      </w:r>
      <w:r w:rsidRPr="007B1B53">
        <w:rPr>
          <w:rFonts w:ascii="Times New Roman" w:hAnsi="Times New Roman"/>
          <w:b/>
          <w:sz w:val="28"/>
          <w:szCs w:val="28"/>
        </w:rPr>
        <w:t xml:space="preserve"> образовательного процесса в </w:t>
      </w:r>
      <w:r w:rsidR="00191269" w:rsidRPr="007B1B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B1B53" w:rsidRPr="007B1B53">
        <w:rPr>
          <w:rFonts w:ascii="Times New Roman" w:hAnsi="Times New Roman"/>
          <w:b/>
          <w:bCs/>
          <w:sz w:val="28"/>
          <w:szCs w:val="28"/>
        </w:rPr>
        <w:t>ГКОУ РД «ГГИМХО»</w:t>
      </w:r>
    </w:p>
    <w:p w:rsidR="004A4769" w:rsidRDefault="00191269" w:rsidP="00AC3155">
      <w:pPr>
        <w:jc w:val="center"/>
        <w:rPr>
          <w:rFonts w:ascii="Times New Roman" w:hAnsi="Times New Roman"/>
          <w:b/>
          <w:sz w:val="24"/>
          <w:szCs w:val="24"/>
        </w:rPr>
      </w:pPr>
      <w:r w:rsidRPr="00236C02">
        <w:rPr>
          <w:rFonts w:ascii="Times New Roman" w:hAnsi="Times New Roman"/>
          <w:b/>
          <w:sz w:val="24"/>
          <w:szCs w:val="24"/>
        </w:rPr>
        <w:t xml:space="preserve"> </w:t>
      </w:r>
      <w:r w:rsidR="004A4769" w:rsidRPr="00236C02">
        <w:rPr>
          <w:rFonts w:ascii="Times New Roman" w:hAnsi="Times New Roman"/>
          <w:b/>
          <w:sz w:val="24"/>
          <w:szCs w:val="24"/>
        </w:rPr>
        <w:t>(новая редакция)</w:t>
      </w:r>
    </w:p>
    <w:p w:rsidR="007B1B53" w:rsidRPr="00236C02" w:rsidRDefault="007B1B53" w:rsidP="00AC315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0A63" w:rsidRPr="00236C02" w:rsidRDefault="000B0A63" w:rsidP="00482A3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ОБЩЕЕ ПОЛОЖЕНИЕ.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 xml:space="preserve">Конфликтная комиссия </w:t>
      </w:r>
      <w:r w:rsidR="007B1B53">
        <w:rPr>
          <w:rFonts w:ascii="Times New Roman" w:hAnsi="Times New Roman"/>
          <w:sz w:val="24"/>
          <w:szCs w:val="24"/>
        </w:rPr>
        <w:t>ГГИМХО</w:t>
      </w:r>
      <w:r w:rsidR="00236C02" w:rsidRPr="00236C02">
        <w:rPr>
          <w:rFonts w:ascii="Times New Roman" w:hAnsi="Times New Roman"/>
          <w:sz w:val="24"/>
          <w:szCs w:val="24"/>
        </w:rPr>
        <w:t xml:space="preserve"> </w:t>
      </w:r>
      <w:r w:rsidRPr="00236C02">
        <w:rPr>
          <w:rFonts w:ascii="Times New Roman" w:hAnsi="Times New Roman"/>
          <w:sz w:val="24"/>
          <w:szCs w:val="24"/>
        </w:rPr>
        <w:t>создается для разрешения спорных вопросов, относящихся к реализации права на образование, на независимую и объективную оценка уровня знаний обучающихся, применение локальных нормативных актов, обжалование решений о применение к учащимся дисциплинарного взыскания.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Конфликтная комиссия назначается ре</w:t>
      </w:r>
      <w:r w:rsidR="00191269">
        <w:rPr>
          <w:rFonts w:ascii="Times New Roman" w:hAnsi="Times New Roman"/>
          <w:sz w:val="24"/>
          <w:szCs w:val="24"/>
        </w:rPr>
        <w:t>шением педагогического совета, у</w:t>
      </w:r>
      <w:r w:rsidRPr="00236C02">
        <w:rPr>
          <w:rFonts w:ascii="Times New Roman" w:hAnsi="Times New Roman"/>
          <w:sz w:val="24"/>
          <w:szCs w:val="24"/>
        </w:rPr>
        <w:t>правляющего совета, в том числе на период</w:t>
      </w:r>
      <w:r w:rsidR="00236C02">
        <w:rPr>
          <w:rFonts w:ascii="Times New Roman" w:hAnsi="Times New Roman"/>
          <w:sz w:val="24"/>
          <w:szCs w:val="24"/>
        </w:rPr>
        <w:t xml:space="preserve"> промежуточной аттестации в 1-9</w:t>
      </w:r>
      <w:r w:rsidRPr="00236C02">
        <w:rPr>
          <w:rFonts w:ascii="Times New Roman" w:hAnsi="Times New Roman"/>
          <w:sz w:val="24"/>
          <w:szCs w:val="24"/>
        </w:rPr>
        <w:t xml:space="preserve"> классах; число членов комиссии – нечетное, не менее 3 человек, председатель конфликтной комиссии назначается приказом </w:t>
      </w:r>
      <w:r w:rsidR="007B1B53">
        <w:rPr>
          <w:rFonts w:ascii="Times New Roman" w:hAnsi="Times New Roman"/>
          <w:sz w:val="24"/>
          <w:szCs w:val="24"/>
        </w:rPr>
        <w:t>директора</w:t>
      </w:r>
      <w:r w:rsidRPr="00236C02">
        <w:rPr>
          <w:rFonts w:ascii="Times New Roman" w:hAnsi="Times New Roman"/>
          <w:sz w:val="24"/>
          <w:szCs w:val="24"/>
        </w:rPr>
        <w:t xml:space="preserve"> образовательного учреждения.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Конфликтная комиссия руководствуется в своей работе Конституцией Российской Федерации, Федеральным законом «</w:t>
      </w:r>
      <w:r w:rsidR="00191269">
        <w:rPr>
          <w:rFonts w:ascii="Times New Roman" w:hAnsi="Times New Roman"/>
          <w:sz w:val="24"/>
          <w:szCs w:val="24"/>
        </w:rPr>
        <w:t>Законом о</w:t>
      </w:r>
      <w:r w:rsidRPr="00236C02">
        <w:rPr>
          <w:rFonts w:ascii="Times New Roman" w:hAnsi="Times New Roman"/>
          <w:sz w:val="24"/>
          <w:szCs w:val="24"/>
        </w:rPr>
        <w:t>б образовании в Российской Федерации», иными нормативными правовыми актами, Уставом учреждения, Порядком создания, организации работы, принятия решений комиссией по урегулированию спорных вопросов между участниками образовательных отношений и их исполнения,  и другими локальными нормативными актами учреждения.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Конфликтная комиссия рассматривает: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-вопросы организации обучения по индивидуальным планам, программам;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-конфликтные ситуации между участниками образовательного процесса;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-вопросы об объективности оценки уровня знаний по предметам текущего контроля и промежуточной аттестации.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2. КОНФЛИКТНАЯ КОМИССИЯ ИМЕЕТ ПРАВО: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-принимать к рассмотрению заявления всех участников образовательного процесса: учащихся, родителей (законных представителей), учителей;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-принимать решения по спорным вопросам, относящихся к ее компетенции;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lastRenderedPageBreak/>
        <w:t>-сформировать предметные комиссии для принятия решения об объективности выставления отметки за знания учащегося (решение принимается в течении 10 рабочих дней с момента поступления заявления, если срок ответа не оговорен дополнительно заявителем);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-запрашивать дополнительную документацию, материалы для проведения самостоятельного изучения вопроса;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-рекомендовать, приостанавливать или отменять ранее принятое решение на основании проведенного изучения при согласии конфликтных сторон;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 xml:space="preserve">-рекомендовать изменения в локальные акты ОУ с целью демократизации основ управления ОУ или расширения прав учащихся. 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3. ОБЯЗАННОСТИ ЧЛЕНОВ КОНФЛИКТНОЙ КОМИССИИ.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-присутствовать на всех заседаниях конфликтной комиссии;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-принимать активное участие в рассмотрение поданного заявления;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-принимать решение по заявленному вопросу родителей, (законных представителей), учащихся, педагогов открытым голосованием (решение считается принятым, если за него проголосовали большинство членов комиссии при присутствии  не менее 2/3 ее членов);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-принимать решение своевременно, если не оговорены дополнительные сроки рассмотрения заявления;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-давать обоснованный ответ заявителю в устной или письменной форме в соответствии с пожеланием заявителя.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4. ОРГАНИЗАЦИЯ ДЕЯТЕЛЬНОСТИ КОНФЛИКТНОЙ КОМИССИИ.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Заседание конфликтной комиссии оформляется протоколом.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Утверждение состава комиссии, ее членов, председателя комиссии оформляется приказом руководителя.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  <w:r w:rsidRPr="00236C02">
        <w:rPr>
          <w:rFonts w:ascii="Times New Roman" w:hAnsi="Times New Roman"/>
          <w:sz w:val="24"/>
          <w:szCs w:val="24"/>
        </w:rPr>
        <w:t>Протоколы заседания конфликтной комиссии сдаются вместе с отчетом за учебный год администрации ОУ, хранятся документах три года.</w:t>
      </w:r>
    </w:p>
    <w:p w:rsidR="000B0A63" w:rsidRPr="00236C02" w:rsidRDefault="000B0A63" w:rsidP="00482A3E">
      <w:pPr>
        <w:ind w:left="360"/>
        <w:rPr>
          <w:rFonts w:ascii="Times New Roman" w:hAnsi="Times New Roman"/>
          <w:sz w:val="24"/>
          <w:szCs w:val="24"/>
        </w:rPr>
      </w:pPr>
    </w:p>
    <w:sectPr w:rsidR="000B0A63" w:rsidRPr="00236C02" w:rsidSect="00605C9F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959" w:rsidRDefault="009A3959" w:rsidP="00AC3155">
      <w:pPr>
        <w:spacing w:after="0" w:line="240" w:lineRule="auto"/>
      </w:pPr>
      <w:r>
        <w:separator/>
      </w:r>
    </w:p>
  </w:endnote>
  <w:endnote w:type="continuationSeparator" w:id="0">
    <w:p w:rsidR="009A3959" w:rsidRDefault="009A3959" w:rsidP="00AC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959" w:rsidRDefault="009A3959" w:rsidP="00AC3155">
      <w:pPr>
        <w:spacing w:after="0" w:line="240" w:lineRule="auto"/>
      </w:pPr>
      <w:r>
        <w:separator/>
      </w:r>
    </w:p>
  </w:footnote>
  <w:footnote w:type="continuationSeparator" w:id="0">
    <w:p w:rsidR="009A3959" w:rsidRDefault="009A3959" w:rsidP="00AC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262E7"/>
    <w:multiLevelType w:val="hybridMultilevel"/>
    <w:tmpl w:val="DE28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8F623C"/>
    <w:multiLevelType w:val="hybridMultilevel"/>
    <w:tmpl w:val="6BD4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3E"/>
    <w:rsid w:val="00042E6B"/>
    <w:rsid w:val="00075B74"/>
    <w:rsid w:val="000B0A63"/>
    <w:rsid w:val="000D3938"/>
    <w:rsid w:val="00177729"/>
    <w:rsid w:val="00191269"/>
    <w:rsid w:val="00236C02"/>
    <w:rsid w:val="00482A3E"/>
    <w:rsid w:val="004A4769"/>
    <w:rsid w:val="004F5095"/>
    <w:rsid w:val="00605C9F"/>
    <w:rsid w:val="006359FD"/>
    <w:rsid w:val="006D0FFA"/>
    <w:rsid w:val="006E6436"/>
    <w:rsid w:val="00701C1C"/>
    <w:rsid w:val="0078116C"/>
    <w:rsid w:val="007B1B53"/>
    <w:rsid w:val="009A3959"/>
    <w:rsid w:val="009B3037"/>
    <w:rsid w:val="00AC3155"/>
    <w:rsid w:val="00CF5EB5"/>
    <w:rsid w:val="00E23437"/>
    <w:rsid w:val="00E36AF9"/>
    <w:rsid w:val="00E777C1"/>
    <w:rsid w:val="00E853C5"/>
    <w:rsid w:val="00ED1CF8"/>
    <w:rsid w:val="00F1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73365"/>
  <w15:docId w15:val="{58FD15DB-171F-41A2-AE05-B9D8DBDD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2A3E"/>
    <w:pPr>
      <w:ind w:left="720"/>
      <w:contextualSpacing/>
    </w:pPr>
  </w:style>
  <w:style w:type="paragraph" w:styleId="a4">
    <w:name w:val="header"/>
    <w:basedOn w:val="a"/>
    <w:link w:val="a5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3155"/>
    <w:rPr>
      <w:rFonts w:cs="Times New Roman"/>
    </w:rPr>
  </w:style>
  <w:style w:type="paragraph" w:styleId="a6">
    <w:name w:val="footer"/>
    <w:basedOn w:val="a"/>
    <w:link w:val="a7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C3155"/>
    <w:rPr>
      <w:rFonts w:cs="Times New Roman"/>
    </w:rPr>
  </w:style>
  <w:style w:type="paragraph" w:styleId="a8">
    <w:name w:val="Title"/>
    <w:basedOn w:val="a"/>
    <w:link w:val="a9"/>
    <w:qFormat/>
    <w:locked/>
    <w:rsid w:val="00E36A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E36AF9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qFormat/>
    <w:locked/>
    <w:rsid w:val="00191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Fariza</cp:lastModifiedBy>
  <cp:revision>5</cp:revision>
  <dcterms:created xsi:type="dcterms:W3CDTF">2018-04-23T13:31:00Z</dcterms:created>
  <dcterms:modified xsi:type="dcterms:W3CDTF">2018-04-27T09:04:00Z</dcterms:modified>
</cp:coreProperties>
</file>